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2CBD" w14:textId="33699AC2" w:rsidR="00F031CF" w:rsidRPr="00AF72C7" w:rsidRDefault="00316A77" w:rsidP="00AF72C7">
      <w:pPr>
        <w:jc w:val="right"/>
        <w:rPr>
          <w:b/>
          <w:i/>
        </w:rPr>
      </w:pPr>
      <w:r>
        <w:rPr>
          <w:b/>
          <w:i/>
        </w:rPr>
        <w:t>П</w:t>
      </w:r>
      <w:r w:rsidR="00F031CF" w:rsidRPr="00AF72C7">
        <w:rPr>
          <w:b/>
          <w:i/>
        </w:rPr>
        <w:t>риложение 1</w:t>
      </w:r>
    </w:p>
    <w:p w14:paraId="734D4425" w14:textId="6D92D41D" w:rsidR="00F031CF" w:rsidRPr="00AF72C7" w:rsidRDefault="00F031CF" w:rsidP="00AF72C7">
      <w:pPr>
        <w:jc w:val="right"/>
        <w:rPr>
          <w:b/>
          <w:i/>
        </w:rPr>
      </w:pPr>
      <w:r w:rsidRPr="00AF72C7">
        <w:rPr>
          <w:b/>
          <w:i/>
        </w:rPr>
        <w:t xml:space="preserve">к </w:t>
      </w:r>
      <w:r w:rsidR="00316A77">
        <w:rPr>
          <w:b/>
          <w:i/>
        </w:rPr>
        <w:t>И</w:t>
      </w:r>
      <w:r w:rsidRPr="00AF72C7">
        <w:rPr>
          <w:b/>
          <w:i/>
        </w:rPr>
        <w:t>звещению об осуществлении закупки</w:t>
      </w:r>
    </w:p>
    <w:p w14:paraId="5D51FBFF" w14:textId="1490C9BF" w:rsidR="00137207" w:rsidRPr="00AF72C7" w:rsidRDefault="00137207" w:rsidP="00AF72C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AF72C7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2D3D45C5" w14:textId="77777777" w:rsidR="00137207" w:rsidRPr="00AF72C7" w:rsidRDefault="00137207" w:rsidP="00AF72C7">
      <w:pPr>
        <w:autoSpaceDE w:val="0"/>
        <w:autoSpaceDN w:val="0"/>
        <w:adjustRightInd w:val="0"/>
        <w:ind w:left="4395" w:hanging="142"/>
        <w:rPr>
          <w:spacing w:val="-10"/>
        </w:rPr>
      </w:pPr>
    </w:p>
    <w:bookmarkEnd w:id="0"/>
    <w:p w14:paraId="22AA7222" w14:textId="77777777" w:rsidR="00137207" w:rsidRPr="00AF72C7" w:rsidRDefault="00137207" w:rsidP="00AF72C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AF72C7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7FE9347A" w14:textId="77777777" w:rsidR="00137207" w:rsidRPr="00AF72C7" w:rsidRDefault="00137207" w:rsidP="00AF72C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  <w:r w:rsidRPr="00AF72C7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308F1A04" w14:textId="77777777" w:rsidR="00137207" w:rsidRPr="00AF72C7" w:rsidRDefault="00137207" w:rsidP="00AF72C7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7CE5E24B" w14:textId="05C863A2" w:rsidR="00137207" w:rsidRPr="00AF72C7" w:rsidRDefault="00137207" w:rsidP="00AF72C7">
      <w:pPr>
        <w:contextualSpacing/>
        <w:jc w:val="both"/>
      </w:pPr>
      <w:r w:rsidRPr="00AF72C7">
        <w:t>Объект закупки:</w:t>
      </w:r>
      <w:r w:rsidR="00645420" w:rsidRPr="00645420">
        <w:t xml:space="preserve"> </w:t>
      </w:r>
      <w:r w:rsidR="00645420">
        <w:t xml:space="preserve">Выполнение работ по капитальному ремонту </w:t>
      </w:r>
      <w:r w:rsidR="00316A77">
        <w:t>первого этажа, главного входа общежития № 4 по ул. Громова, 30 в городе</w:t>
      </w:r>
      <w:r w:rsidR="00645420">
        <w:t xml:space="preserve"> Рубцовске Алтайского края.</w:t>
      </w:r>
    </w:p>
    <w:p w14:paraId="1A274518" w14:textId="65FB0E88" w:rsidR="00137207" w:rsidRPr="00AF72C7" w:rsidRDefault="00137207" w:rsidP="00AF72C7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line="322" w:lineRule="exact"/>
        <w:jc w:val="both"/>
        <w:rPr>
          <w:bCs/>
        </w:rPr>
      </w:pPr>
      <w:r w:rsidRPr="00AF72C7">
        <w:t>Начальная (максимальная) цена контракта составляет</w:t>
      </w:r>
      <w:r w:rsidR="00645420">
        <w:t xml:space="preserve"> </w:t>
      </w:r>
      <w:r w:rsidR="009C331E">
        <w:t>4 564 182</w:t>
      </w:r>
      <w:r w:rsidR="00645420" w:rsidRPr="00645420">
        <w:t xml:space="preserve"> (</w:t>
      </w:r>
      <w:r w:rsidR="009C331E">
        <w:t>Четыре</w:t>
      </w:r>
      <w:r w:rsidR="00316A77">
        <w:t xml:space="preserve"> миллион</w:t>
      </w:r>
      <w:r w:rsidR="009C331E">
        <w:t>а</w:t>
      </w:r>
      <w:r w:rsidR="00316A77">
        <w:t xml:space="preserve"> </w:t>
      </w:r>
      <w:r w:rsidR="009C331E">
        <w:t>пятьсот шестьдесят четыре тысячи сто восемьдесят два</w:t>
      </w:r>
      <w:r w:rsidR="00645420" w:rsidRPr="00645420">
        <w:t>) рубл</w:t>
      </w:r>
      <w:r w:rsidR="009C331E">
        <w:t>я</w:t>
      </w:r>
      <w:r w:rsidR="00645420" w:rsidRPr="00645420">
        <w:t xml:space="preserve"> </w:t>
      </w:r>
      <w:r w:rsidR="009C331E">
        <w:t>17</w:t>
      </w:r>
      <w:r w:rsidR="00645420" w:rsidRPr="00645420">
        <w:t xml:space="preserve"> копеек.</w:t>
      </w:r>
    </w:p>
    <w:p w14:paraId="6F926848" w14:textId="0D929395" w:rsidR="00137207" w:rsidRPr="00AF72C7" w:rsidRDefault="00137207" w:rsidP="00AF72C7">
      <w:pPr>
        <w:widowControl w:val="0"/>
        <w:tabs>
          <w:tab w:val="left" w:pos="1260"/>
        </w:tabs>
        <w:autoSpaceDE w:val="0"/>
        <w:autoSpaceDN w:val="0"/>
        <w:adjustRightInd w:val="0"/>
        <w:jc w:val="both"/>
      </w:pPr>
      <w:r w:rsidRPr="00AF72C7">
        <w:t xml:space="preserve">Начальная (максимальная) цена контракта включает в себя </w:t>
      </w:r>
      <w:r w:rsidR="00A569C3" w:rsidRPr="00AF72C7">
        <w:t>прибыль Подрядчика, уплату налогов, сборов, других обязательных платежей и иные расходы Подрядчика, связанные с выполнением обязательств по Контракту</w:t>
      </w:r>
      <w:r w:rsidRPr="00AF72C7">
        <w:t>.</w:t>
      </w:r>
    </w:p>
    <w:p w14:paraId="5EB785B2" w14:textId="77777777" w:rsidR="00137207" w:rsidRPr="00AF72C7" w:rsidRDefault="00137207" w:rsidP="00AF72C7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4190DB1A" w14:textId="77777777" w:rsidR="00137207" w:rsidRPr="00AF72C7" w:rsidRDefault="00137207" w:rsidP="00AF72C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F72C7">
        <w:rPr>
          <w:rFonts w:ascii="Times New Roman" w:hAnsi="Times New Roman" w:cs="Times New Roman"/>
          <w:sz w:val="24"/>
          <w:szCs w:val="24"/>
        </w:rPr>
        <w:t>Приложение:</w:t>
      </w:r>
    </w:p>
    <w:p w14:paraId="6D323B53" w14:textId="77777777" w:rsidR="00137207" w:rsidRPr="00AF72C7" w:rsidRDefault="00137207" w:rsidP="00AF72C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AF72C7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14:paraId="3B1AD8E9" w14:textId="77777777" w:rsidR="00137207" w:rsidRPr="00AF72C7" w:rsidRDefault="00137207" w:rsidP="00AF72C7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1B463B8A" w14:textId="6EEF292B" w:rsidR="00137207" w:rsidRPr="00AF72C7" w:rsidRDefault="00137207" w:rsidP="00AF72C7">
      <w:pPr>
        <w:tabs>
          <w:tab w:val="left" w:pos="2880"/>
        </w:tabs>
        <w:spacing w:before="40"/>
        <w:jc w:val="center"/>
      </w:pPr>
    </w:p>
    <w:p w14:paraId="7066CD89" w14:textId="77777777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/>
        <w:jc w:val="right"/>
      </w:pPr>
      <w:r w:rsidRPr="00AF72C7">
        <w:t xml:space="preserve">Приложение к протоколу </w:t>
      </w:r>
      <w:r w:rsidRPr="00AF72C7">
        <w:br/>
        <w:t>начальной (максимальной) цены контракта</w:t>
      </w:r>
    </w:p>
    <w:p w14:paraId="2EB93E48" w14:textId="77777777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25DD33B8" w14:textId="77777777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05AE8DEB" w14:textId="3215EF90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AF72C7">
        <w:rPr>
          <w:color w:val="000000"/>
          <w:lang w:eastAsia="en-US"/>
        </w:rPr>
        <w:t>Обоснование начальной (максимальной) цены контракта</w:t>
      </w:r>
    </w:p>
    <w:p w14:paraId="29EC99C6" w14:textId="77777777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22374DD2" w14:textId="77777777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F72C7">
        <w:t xml:space="preserve">Метод определения: проектно-сметный метод. </w:t>
      </w:r>
    </w:p>
    <w:p w14:paraId="3EB13E77" w14:textId="2B732B36" w:rsidR="00137207" w:rsidRPr="00AF72C7" w:rsidRDefault="00137207" w:rsidP="00AF7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AF72C7">
        <w:t xml:space="preserve">Обоснование: на основании ч. 9 статьи 22 Федерального закона от 05.04.2013 №44-ФЗ "О контрактной системе в сфере закупок товаров, работ, услуг для обеспечения государственных и муниципальных нужд". </w:t>
      </w:r>
    </w:p>
    <w:p w14:paraId="333CFCBE" w14:textId="05CA3FE9" w:rsidR="00C920CA" w:rsidRPr="00C920CA" w:rsidRDefault="00453137" w:rsidP="00C920CA">
      <w:pPr>
        <w:jc w:val="both"/>
      </w:pPr>
      <w:r w:rsidRPr="00453137">
        <w:t>Основани</w:t>
      </w:r>
      <w:r w:rsidR="00C70736">
        <w:t>е</w:t>
      </w:r>
      <w:r w:rsidRPr="00453137">
        <w:t xml:space="preserve"> для расчета: </w:t>
      </w:r>
      <w:r w:rsidR="00C920CA" w:rsidRPr="00C920CA">
        <w:t>локальн</w:t>
      </w:r>
      <w:r w:rsidR="00DD6D69">
        <w:t>ый</w:t>
      </w:r>
      <w:r w:rsidR="00C920CA" w:rsidRPr="00C920CA">
        <w:t xml:space="preserve"> сметн</w:t>
      </w:r>
      <w:r w:rsidR="00DD6D69">
        <w:t>ый</w:t>
      </w:r>
      <w:r w:rsidR="00C920CA" w:rsidRPr="00C920CA">
        <w:t xml:space="preserve"> расчет ЛСР № 02-01-01</w:t>
      </w:r>
      <w:r w:rsidR="00316A77">
        <w:t>, № 02-01-02, № 02-01-03, № 02-01-04, № 02-01-05, № 02-01-06</w:t>
      </w:r>
      <w:r w:rsidR="00C920CA" w:rsidRPr="00C920CA">
        <w:t xml:space="preserve"> в ценах </w:t>
      </w:r>
      <w:r w:rsidR="009C331E">
        <w:t>3</w:t>
      </w:r>
      <w:r w:rsidR="00C920CA" w:rsidRPr="00C920CA">
        <w:t xml:space="preserve"> кв. 2022 года с учетом доведенных заказчику лимитов бюджетных ассигнований</w:t>
      </w:r>
      <w:r w:rsidR="00DD6D69">
        <w:t xml:space="preserve"> </w:t>
      </w:r>
      <w:r w:rsidR="00316A77">
        <w:t>–</w:t>
      </w:r>
      <w:r w:rsidR="00DD6D69">
        <w:t xml:space="preserve"> </w:t>
      </w:r>
      <w:r w:rsidR="009C331E">
        <w:rPr>
          <w:bCs/>
        </w:rPr>
        <w:t>4 564 182,17</w:t>
      </w:r>
      <w:r w:rsidR="00C920CA" w:rsidRPr="00C920CA">
        <w:rPr>
          <w:bCs/>
        </w:rPr>
        <w:t xml:space="preserve"> </w:t>
      </w:r>
      <w:r w:rsidR="00C920CA" w:rsidRPr="00C920CA">
        <w:t xml:space="preserve">руб. </w:t>
      </w:r>
      <w:r w:rsidR="008D6969">
        <w:t xml:space="preserve"> </w:t>
      </w:r>
      <w:r w:rsidR="00C920CA" w:rsidRPr="00C920CA">
        <w:t>Реализация проекта составляет 3 месяца. Согласно Письму Минстроя России от 23.12.2020№8323-ОГ/09, если продолжительность реализации проекта составляет менее 3-х месяцев, то применение индексов-дефляторов не требуется.</w:t>
      </w:r>
    </w:p>
    <w:p w14:paraId="22EFE252" w14:textId="5BC220EC" w:rsidR="00453137" w:rsidRPr="00453137" w:rsidRDefault="008D6969" w:rsidP="00C920CA">
      <w:pPr>
        <w:jc w:val="both"/>
      </w:pPr>
      <w:r w:rsidRPr="00AF72C7">
        <w:t>Начальная (максимальная) цена контракта</w:t>
      </w:r>
      <w:r>
        <w:t xml:space="preserve"> </w:t>
      </w:r>
      <w:r w:rsidR="00C920CA" w:rsidRPr="00C920CA">
        <w:t xml:space="preserve">принимается в </w:t>
      </w:r>
      <w:r w:rsidR="009C331E">
        <w:t>4 564 182</w:t>
      </w:r>
      <w:r w:rsidR="009C331E" w:rsidRPr="00645420">
        <w:t xml:space="preserve"> (</w:t>
      </w:r>
      <w:r w:rsidR="009C331E">
        <w:t>Четыре миллиона пятьсот шестьдесят четыре тысячи сто восемьдесят два</w:t>
      </w:r>
      <w:r w:rsidR="009C331E" w:rsidRPr="00645420">
        <w:t>) рубл</w:t>
      </w:r>
      <w:r w:rsidR="009C331E">
        <w:t>я</w:t>
      </w:r>
      <w:r w:rsidR="009C331E" w:rsidRPr="00645420">
        <w:t xml:space="preserve"> </w:t>
      </w:r>
      <w:r w:rsidR="009C331E">
        <w:t>17</w:t>
      </w:r>
      <w:r w:rsidR="009C331E" w:rsidRPr="00645420">
        <w:t xml:space="preserve"> копеек</w:t>
      </w:r>
      <w:r w:rsidR="009C331E">
        <w:t>.</w:t>
      </w:r>
    </w:p>
    <w:p w14:paraId="7A1204FD" w14:textId="77777777" w:rsidR="001D5C9B" w:rsidRPr="00453137" w:rsidRDefault="001D5C9B" w:rsidP="00AF72C7"/>
    <w:sectPr w:rsidR="001D5C9B" w:rsidRPr="004531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A3"/>
    <w:rsid w:val="000B2C35"/>
    <w:rsid w:val="00137207"/>
    <w:rsid w:val="001D5C9B"/>
    <w:rsid w:val="00316A77"/>
    <w:rsid w:val="00453137"/>
    <w:rsid w:val="00473A10"/>
    <w:rsid w:val="005A0F51"/>
    <w:rsid w:val="00607483"/>
    <w:rsid w:val="00645420"/>
    <w:rsid w:val="00647B3E"/>
    <w:rsid w:val="00784EBA"/>
    <w:rsid w:val="008C2705"/>
    <w:rsid w:val="008D6969"/>
    <w:rsid w:val="009C331E"/>
    <w:rsid w:val="00A569C3"/>
    <w:rsid w:val="00AF72C7"/>
    <w:rsid w:val="00C70736"/>
    <w:rsid w:val="00C907A3"/>
    <w:rsid w:val="00C920CA"/>
    <w:rsid w:val="00DD6D69"/>
    <w:rsid w:val="00E241D5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034B5"/>
  <w15:chartTrackingRefBased/>
  <w15:docId w15:val="{E87CCDFB-99D1-44DD-AB41-52356C73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semiHidden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Валентина Шерстнева</cp:lastModifiedBy>
  <cp:revision>14</cp:revision>
  <cp:lastPrinted>2022-09-02T07:55:00Z</cp:lastPrinted>
  <dcterms:created xsi:type="dcterms:W3CDTF">2022-06-03T07:12:00Z</dcterms:created>
  <dcterms:modified xsi:type="dcterms:W3CDTF">2022-09-02T07:55:00Z</dcterms:modified>
</cp:coreProperties>
</file>